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4DE" w:rsidRDefault="00CA5986">
      <w:pPr>
        <w:spacing w:line="560" w:lineRule="auto"/>
        <w:rPr>
          <w:rFonts w:ascii="Times New Roman" w:eastAsia="Times New Roman" w:hAnsi="Times New Roman" w:cs="Times New Roman"/>
          <w:color w:val="000000"/>
          <w:sz w:val="32"/>
        </w:rPr>
      </w:pPr>
      <w:r>
        <w:rPr>
          <w:rFonts w:ascii="宋体" w:eastAsia="宋体" w:hAnsi="宋体" w:cs="宋体"/>
          <w:color w:val="000000"/>
          <w:sz w:val="32"/>
        </w:rPr>
        <w:t>附件</w:t>
      </w:r>
      <w:r>
        <w:rPr>
          <w:rFonts w:ascii="Times New Roman" w:eastAsia="Times New Roman" w:hAnsi="Times New Roman" w:cs="Times New Roman"/>
          <w:color w:val="000000"/>
          <w:sz w:val="32"/>
        </w:rPr>
        <w:t>3</w:t>
      </w:r>
    </w:p>
    <w:p w:rsidR="006F14DE" w:rsidRDefault="00CA5986">
      <w:pPr>
        <w:spacing w:line="560" w:lineRule="auto"/>
        <w:jc w:val="center"/>
        <w:rPr>
          <w:rFonts w:ascii="Times New Roman" w:eastAsia="Times New Roman" w:hAnsi="Times New Roman" w:cs="Times New Roman"/>
          <w:color w:val="000000"/>
          <w:sz w:val="44"/>
        </w:rPr>
      </w:pPr>
      <w:r>
        <w:rPr>
          <w:rFonts w:ascii="Times New Roman" w:eastAsia="Times New Roman" w:hAnsi="Times New Roman" w:cs="Times New Roman"/>
          <w:color w:val="000000"/>
          <w:sz w:val="44"/>
        </w:rPr>
        <w:t>2017</w:t>
      </w:r>
      <w:r>
        <w:rPr>
          <w:rFonts w:ascii="宋体" w:eastAsia="宋体" w:hAnsi="宋体" w:cs="宋体"/>
          <w:color w:val="000000"/>
          <w:sz w:val="44"/>
        </w:rPr>
        <w:t>宿迁市引才活动人才需求信息表</w:t>
      </w:r>
    </w:p>
    <w:p w:rsidR="006F14DE" w:rsidRDefault="006F14DE">
      <w:pPr>
        <w:spacing w:line="560" w:lineRule="auto"/>
        <w:jc w:val="center"/>
        <w:rPr>
          <w:rFonts w:ascii="Times New Roman" w:eastAsia="Times New Roman" w:hAnsi="Times New Roman" w:cs="Times New Roman"/>
          <w:color w:val="000000"/>
          <w:sz w:val="44"/>
        </w:rPr>
      </w:pPr>
    </w:p>
    <w:tbl>
      <w:tblPr>
        <w:tblW w:w="8522" w:type="dxa"/>
        <w:jc w:val="center"/>
        <w:tblLayout w:type="fixed"/>
        <w:tblCellMar>
          <w:left w:w="10" w:type="dxa"/>
          <w:right w:w="10" w:type="dxa"/>
        </w:tblCellMar>
        <w:tblLook w:val="04A0"/>
      </w:tblPr>
      <w:tblGrid>
        <w:gridCol w:w="1068"/>
        <w:gridCol w:w="956"/>
        <w:gridCol w:w="2158"/>
        <w:gridCol w:w="435"/>
        <w:gridCol w:w="677"/>
        <w:gridCol w:w="617"/>
        <w:gridCol w:w="188"/>
        <w:gridCol w:w="2423"/>
      </w:tblGrid>
      <w:tr w:rsidR="006F14DE">
        <w:trPr>
          <w:trHeight w:val="454"/>
          <w:jc w:val="center"/>
        </w:trPr>
        <w:tc>
          <w:tcPr>
            <w:tcW w:w="106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rPr>
            </w:pPr>
            <w:r>
              <w:rPr>
                <w:rFonts w:ascii="宋体" w:eastAsia="宋体" w:hAnsi="宋体" w:cs="宋体"/>
                <w:color w:val="000000"/>
              </w:rPr>
              <w:t>单位名称</w:t>
            </w:r>
          </w:p>
        </w:tc>
        <w:tc>
          <w:tcPr>
            <w:tcW w:w="3549" w:type="dxa"/>
            <w:gridSpan w:val="3"/>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江苏景宏新材料科技有限公司</w:t>
            </w:r>
          </w:p>
        </w:tc>
        <w:tc>
          <w:tcPr>
            <w:tcW w:w="1294"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pPr>
            <w:r>
              <w:rPr>
                <w:rFonts w:ascii="宋体" w:eastAsia="宋体" w:hAnsi="宋体" w:cs="宋体"/>
                <w:color w:val="000000"/>
              </w:rPr>
              <w:t>联</w:t>
            </w:r>
            <w:r>
              <w:rPr>
                <w:rFonts w:ascii="Times New Roman" w:eastAsia="Times New Roman" w:hAnsi="Times New Roman" w:cs="Times New Roman"/>
                <w:color w:val="000000"/>
              </w:rPr>
              <w:t xml:space="preserve"> </w:t>
            </w:r>
            <w:r>
              <w:rPr>
                <w:rFonts w:ascii="宋体" w:eastAsia="宋体" w:hAnsi="宋体" w:cs="宋体"/>
                <w:color w:val="000000"/>
              </w:rPr>
              <w:t>系</w:t>
            </w:r>
            <w:r>
              <w:rPr>
                <w:rFonts w:ascii="Times New Roman" w:eastAsia="Times New Roman" w:hAnsi="Times New Roman" w:cs="Times New Roman"/>
                <w:color w:val="000000"/>
              </w:rPr>
              <w:t xml:space="preserve"> </w:t>
            </w:r>
            <w:r>
              <w:rPr>
                <w:rFonts w:ascii="宋体" w:eastAsia="宋体" w:hAnsi="宋体" w:cs="宋体"/>
                <w:color w:val="000000"/>
              </w:rPr>
              <w:t>人</w:t>
            </w:r>
          </w:p>
        </w:tc>
        <w:tc>
          <w:tcPr>
            <w:tcW w:w="2611"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陈建国</w:t>
            </w:r>
          </w:p>
        </w:tc>
      </w:tr>
      <w:tr w:rsidR="006F14DE">
        <w:trPr>
          <w:trHeight w:val="454"/>
          <w:jc w:val="center"/>
        </w:trPr>
        <w:tc>
          <w:tcPr>
            <w:tcW w:w="106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pPr>
            <w:r>
              <w:rPr>
                <w:rFonts w:ascii="宋体" w:eastAsia="宋体" w:hAnsi="宋体" w:cs="宋体"/>
                <w:color w:val="000000"/>
              </w:rPr>
              <w:t>地</w:t>
            </w:r>
            <w:r>
              <w:rPr>
                <w:rFonts w:ascii="Times New Roman" w:eastAsia="Times New Roman" w:hAnsi="Times New Roman" w:cs="Times New Roman"/>
                <w:color w:val="000000"/>
              </w:rPr>
              <w:t xml:space="preserve">    </w:t>
            </w:r>
            <w:r>
              <w:rPr>
                <w:rFonts w:ascii="宋体" w:eastAsia="宋体" w:hAnsi="宋体" w:cs="宋体"/>
                <w:color w:val="000000"/>
              </w:rPr>
              <w:t>址</w:t>
            </w:r>
          </w:p>
        </w:tc>
        <w:tc>
          <w:tcPr>
            <w:tcW w:w="3549" w:type="dxa"/>
            <w:gridSpan w:val="3"/>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宿迁市高新区昆仑山路</w:t>
            </w:r>
            <w:r>
              <w:rPr>
                <w:rFonts w:ascii="宋体" w:eastAsia="宋体" w:hAnsi="宋体" w:cs="宋体" w:hint="eastAsia"/>
                <w:sz w:val="22"/>
              </w:rPr>
              <w:t>91</w:t>
            </w:r>
            <w:r>
              <w:rPr>
                <w:rFonts w:ascii="宋体" w:eastAsia="宋体" w:hAnsi="宋体" w:cs="宋体" w:hint="eastAsia"/>
                <w:sz w:val="22"/>
              </w:rPr>
              <w:t>号</w:t>
            </w:r>
          </w:p>
        </w:tc>
        <w:tc>
          <w:tcPr>
            <w:tcW w:w="1294"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rPr>
            </w:pPr>
            <w:r>
              <w:rPr>
                <w:rFonts w:ascii="宋体" w:eastAsia="宋体" w:hAnsi="宋体" w:cs="宋体"/>
                <w:color w:val="000000"/>
              </w:rPr>
              <w:t>联系电话</w:t>
            </w:r>
          </w:p>
        </w:tc>
        <w:tc>
          <w:tcPr>
            <w:tcW w:w="2611"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15996709568</w:t>
            </w:r>
          </w:p>
        </w:tc>
      </w:tr>
      <w:tr w:rsidR="006F14DE">
        <w:trPr>
          <w:trHeight w:val="454"/>
          <w:jc w:val="center"/>
        </w:trPr>
        <w:tc>
          <w:tcPr>
            <w:tcW w:w="106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rPr>
            </w:pPr>
            <w:r>
              <w:rPr>
                <w:rFonts w:ascii="宋体" w:eastAsia="宋体" w:hAnsi="宋体" w:cs="宋体"/>
                <w:color w:val="000000"/>
              </w:rPr>
              <w:t>邮政编码</w:t>
            </w:r>
          </w:p>
        </w:tc>
        <w:tc>
          <w:tcPr>
            <w:tcW w:w="3549" w:type="dxa"/>
            <w:gridSpan w:val="3"/>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223800</w:t>
            </w:r>
          </w:p>
        </w:tc>
        <w:tc>
          <w:tcPr>
            <w:tcW w:w="1294"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pPr>
            <w:r>
              <w:rPr>
                <w:rFonts w:ascii="宋体" w:eastAsia="宋体" w:hAnsi="宋体" w:cs="宋体"/>
                <w:color w:val="000000"/>
              </w:rPr>
              <w:t>传</w:t>
            </w:r>
            <w:r>
              <w:rPr>
                <w:rFonts w:ascii="Times New Roman" w:eastAsia="Times New Roman" w:hAnsi="Times New Roman" w:cs="Times New Roman"/>
                <w:color w:val="000000"/>
              </w:rPr>
              <w:t xml:space="preserve">    </w:t>
            </w:r>
            <w:r>
              <w:rPr>
                <w:rFonts w:ascii="宋体" w:eastAsia="宋体" w:hAnsi="宋体" w:cs="宋体"/>
                <w:color w:val="000000"/>
              </w:rPr>
              <w:t>真</w:t>
            </w:r>
          </w:p>
        </w:tc>
        <w:tc>
          <w:tcPr>
            <w:tcW w:w="2611"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0527-84460688</w:t>
            </w:r>
          </w:p>
        </w:tc>
      </w:tr>
      <w:tr w:rsidR="006F14DE">
        <w:trPr>
          <w:trHeight w:val="454"/>
          <w:jc w:val="center"/>
        </w:trPr>
        <w:tc>
          <w:tcPr>
            <w:tcW w:w="106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pPr>
            <w:r>
              <w:rPr>
                <w:rFonts w:ascii="宋体" w:eastAsia="宋体" w:hAnsi="宋体" w:cs="宋体"/>
                <w:color w:val="000000"/>
              </w:rPr>
              <w:t>网</w:t>
            </w:r>
            <w:r>
              <w:rPr>
                <w:rFonts w:ascii="Times New Roman" w:eastAsia="Times New Roman" w:hAnsi="Times New Roman" w:cs="Times New Roman"/>
                <w:color w:val="000000"/>
              </w:rPr>
              <w:t xml:space="preserve">    </w:t>
            </w:r>
            <w:r>
              <w:rPr>
                <w:rFonts w:ascii="宋体" w:eastAsia="宋体" w:hAnsi="宋体" w:cs="宋体"/>
                <w:color w:val="000000"/>
              </w:rPr>
              <w:t>址</w:t>
            </w:r>
          </w:p>
        </w:tc>
        <w:tc>
          <w:tcPr>
            <w:tcW w:w="3549" w:type="dxa"/>
            <w:gridSpan w:val="3"/>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widowControl/>
              <w:spacing w:before="100" w:beforeAutospacing="1" w:after="100" w:afterAutospacing="1" w:line="300" w:lineRule="auto"/>
              <w:jc w:val="left"/>
              <w:rPr>
                <w:rFonts w:ascii="Arial" w:hAnsi="Arial" w:cs="Arial"/>
                <w:color w:val="000000"/>
                <w:kern w:val="0"/>
                <w:sz w:val="24"/>
              </w:rPr>
            </w:pPr>
            <w:r>
              <w:rPr>
                <w:rFonts w:ascii="Arial" w:hAnsi="Arial" w:cs="Arial" w:hint="eastAsia"/>
                <w:color w:val="000000"/>
                <w:kern w:val="0"/>
                <w:sz w:val="24"/>
              </w:rPr>
              <w:t>http://www.jinghong.co.com</w:t>
            </w:r>
          </w:p>
        </w:tc>
        <w:tc>
          <w:tcPr>
            <w:tcW w:w="1294"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rPr>
            </w:pPr>
            <w:r>
              <w:rPr>
                <w:rFonts w:ascii="宋体" w:eastAsia="宋体" w:hAnsi="宋体" w:cs="宋体"/>
                <w:color w:val="000000"/>
              </w:rPr>
              <w:t>电子信箱</w:t>
            </w:r>
          </w:p>
        </w:tc>
        <w:tc>
          <w:tcPr>
            <w:tcW w:w="2611"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Arial" w:eastAsia="宋体" w:hAnsi="Arial" w:cs="Arial" w:hint="eastAsia"/>
                <w:color w:val="000000"/>
                <w:kern w:val="0"/>
                <w:sz w:val="24"/>
              </w:rPr>
              <w:t>E-majl:sqjhcy@hotmail.com</w:t>
            </w:r>
          </w:p>
        </w:tc>
      </w:tr>
      <w:tr w:rsidR="006F14DE">
        <w:trPr>
          <w:trHeight w:val="2833"/>
          <w:jc w:val="center"/>
        </w:trPr>
        <w:tc>
          <w:tcPr>
            <w:tcW w:w="8522" w:type="dxa"/>
            <w:gridSpan w:val="8"/>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rsidR="006F14DE" w:rsidRDefault="00CA5986">
            <w:pPr>
              <w:spacing w:line="300" w:lineRule="auto"/>
              <w:jc w:val="center"/>
              <w:rPr>
                <w:rFonts w:ascii="Times New Roman" w:hAnsi="Times New Roman" w:cs="Times New Roman"/>
                <w:color w:val="000000"/>
              </w:rPr>
            </w:pPr>
            <w:r>
              <w:rPr>
                <w:rFonts w:ascii="Times New Roman" w:eastAsia="Times New Roman" w:hAnsi="Times New Roman" w:cs="Times New Roman"/>
                <w:color w:val="000000"/>
              </w:rPr>
              <w:t xml:space="preserve">  </w:t>
            </w:r>
            <w:r>
              <w:rPr>
                <w:rFonts w:ascii="宋体" w:eastAsia="宋体" w:hAnsi="宋体" w:cs="宋体"/>
                <w:color w:val="000000"/>
              </w:rPr>
              <w:t>单</w:t>
            </w:r>
            <w:r>
              <w:rPr>
                <w:rFonts w:ascii="Times New Roman" w:eastAsia="Times New Roman" w:hAnsi="Times New Roman" w:cs="Times New Roman"/>
                <w:color w:val="000000"/>
              </w:rPr>
              <w:t xml:space="preserve"> </w:t>
            </w:r>
            <w:r>
              <w:rPr>
                <w:rFonts w:ascii="宋体" w:eastAsia="宋体" w:hAnsi="宋体" w:cs="宋体"/>
                <w:color w:val="000000"/>
              </w:rPr>
              <w:t>位</w:t>
            </w:r>
            <w:r>
              <w:rPr>
                <w:rFonts w:ascii="Times New Roman" w:eastAsia="Times New Roman" w:hAnsi="Times New Roman" w:cs="Times New Roman"/>
                <w:color w:val="000000"/>
              </w:rPr>
              <w:t xml:space="preserve"> </w:t>
            </w:r>
            <w:r>
              <w:rPr>
                <w:rFonts w:ascii="宋体" w:eastAsia="宋体" w:hAnsi="宋体" w:cs="宋体"/>
                <w:color w:val="000000"/>
              </w:rPr>
              <w:t>简</w:t>
            </w:r>
            <w:r>
              <w:rPr>
                <w:rFonts w:ascii="Times New Roman" w:eastAsia="Times New Roman" w:hAnsi="Times New Roman" w:cs="Times New Roman"/>
                <w:color w:val="000000"/>
              </w:rPr>
              <w:t xml:space="preserve"> </w:t>
            </w:r>
            <w:r>
              <w:rPr>
                <w:rFonts w:ascii="宋体" w:eastAsia="宋体" w:hAnsi="宋体" w:cs="宋体"/>
                <w:color w:val="000000"/>
              </w:rPr>
              <w:t>介</w:t>
            </w:r>
            <w:r>
              <w:rPr>
                <w:rFonts w:ascii="Times New Roman" w:eastAsia="Times New Roman" w:hAnsi="Times New Roman" w:cs="Times New Roman"/>
                <w:color w:val="000000"/>
              </w:rPr>
              <w:t xml:space="preserve">  </w:t>
            </w:r>
          </w:p>
          <w:p w:rsidR="006F14DE" w:rsidRDefault="00CA5986">
            <w:pPr>
              <w:autoSpaceDE w:val="0"/>
              <w:autoSpaceDN w:val="0"/>
              <w:adjustRightInd w:val="0"/>
              <w:spacing w:line="300" w:lineRule="auto"/>
              <w:ind w:firstLineChars="250" w:firstLine="525"/>
              <w:jc w:val="left"/>
              <w:rPr>
                <w:rStyle w:val="company-content"/>
                <w:rFonts w:ascii="Arial Unicode MS" w:eastAsia="Arial Unicode MS" w:hAnsi="Arial Unicode MS" w:cs="Arial Unicode MS"/>
                <w:color w:val="000000"/>
                <w:szCs w:val="21"/>
              </w:rPr>
            </w:pPr>
            <w:r>
              <w:rPr>
                <w:rStyle w:val="company-content"/>
                <w:rFonts w:ascii="Arial Unicode MS" w:eastAsia="Arial Unicode MS" w:hAnsi="Arial Unicode MS" w:cs="Arial Unicode MS"/>
                <w:color w:val="000000"/>
                <w:szCs w:val="21"/>
              </w:rPr>
              <w:t>江苏景宏新材料科技有限公司成立于</w:t>
            </w:r>
            <w:r>
              <w:rPr>
                <w:rStyle w:val="company-content"/>
                <w:rFonts w:ascii="Arial Unicode MS" w:eastAsia="Arial Unicode MS" w:hAnsi="Arial Unicode MS" w:cs="Arial Unicode MS"/>
                <w:color w:val="000000"/>
                <w:szCs w:val="21"/>
              </w:rPr>
              <w:t>2001</w:t>
            </w:r>
            <w:r>
              <w:rPr>
                <w:rStyle w:val="company-content"/>
                <w:rFonts w:ascii="Arial Unicode MS" w:eastAsia="Arial Unicode MS" w:hAnsi="Arial Unicode MS" w:cs="Arial Unicode MS"/>
                <w:color w:val="000000"/>
                <w:szCs w:val="21"/>
              </w:rPr>
              <w:t>年</w:t>
            </w:r>
            <w:r>
              <w:rPr>
                <w:rStyle w:val="company-content"/>
                <w:rFonts w:ascii="Arial Unicode MS" w:eastAsia="Arial Unicode MS" w:hAnsi="Arial Unicode MS" w:cs="Arial Unicode MS"/>
                <w:color w:val="000000"/>
                <w:szCs w:val="21"/>
              </w:rPr>
              <w:t>8</w:t>
            </w:r>
            <w:r>
              <w:rPr>
                <w:rStyle w:val="company-content"/>
                <w:rFonts w:ascii="Arial Unicode MS" w:eastAsia="Arial Unicode MS" w:hAnsi="Arial Unicode MS" w:cs="Arial Unicode MS"/>
                <w:color w:val="000000"/>
                <w:szCs w:val="21"/>
              </w:rPr>
              <w:t>月，位于江苏省宿迁高新技术产业区昆仑山路</w:t>
            </w:r>
            <w:r>
              <w:rPr>
                <w:rStyle w:val="company-content"/>
                <w:rFonts w:ascii="Arial Unicode MS" w:eastAsia="Arial Unicode MS" w:hAnsi="Arial Unicode MS" w:cs="Arial Unicode MS"/>
                <w:color w:val="000000"/>
                <w:szCs w:val="21"/>
              </w:rPr>
              <w:t>91</w:t>
            </w:r>
            <w:r>
              <w:rPr>
                <w:rStyle w:val="company-content"/>
                <w:rFonts w:ascii="Arial Unicode MS" w:eastAsia="Arial Unicode MS" w:hAnsi="Arial Unicode MS" w:cs="Arial Unicode MS"/>
                <w:color w:val="000000"/>
                <w:szCs w:val="21"/>
              </w:rPr>
              <w:t>号，公司占地</w:t>
            </w:r>
            <w:r>
              <w:rPr>
                <w:rStyle w:val="company-content"/>
                <w:rFonts w:ascii="Arial Unicode MS" w:eastAsia="Arial Unicode MS" w:hAnsi="Arial Unicode MS" w:cs="Arial Unicode MS"/>
                <w:color w:val="000000"/>
                <w:szCs w:val="21"/>
              </w:rPr>
              <w:t>30</w:t>
            </w:r>
            <w:r>
              <w:rPr>
                <w:rStyle w:val="company-content"/>
                <w:rFonts w:ascii="Arial Unicode MS" w:eastAsia="Arial Unicode MS" w:hAnsi="Arial Unicode MS" w:cs="Arial Unicode MS"/>
                <w:color w:val="000000"/>
                <w:szCs w:val="21"/>
              </w:rPr>
              <w:t>万平方米，建筑面积</w:t>
            </w:r>
            <w:r>
              <w:rPr>
                <w:rStyle w:val="company-content"/>
                <w:rFonts w:ascii="Arial Unicode MS" w:eastAsia="Arial Unicode MS" w:hAnsi="Arial Unicode MS" w:cs="Arial Unicode MS"/>
                <w:color w:val="000000"/>
                <w:szCs w:val="21"/>
              </w:rPr>
              <w:t>11</w:t>
            </w:r>
            <w:r>
              <w:rPr>
                <w:rStyle w:val="company-content"/>
                <w:rFonts w:ascii="Arial Unicode MS" w:eastAsia="Arial Unicode MS" w:hAnsi="Arial Unicode MS" w:cs="Arial Unicode MS"/>
                <w:color w:val="000000"/>
                <w:szCs w:val="21"/>
              </w:rPr>
              <w:t>万平方米，注册资本</w:t>
            </w:r>
            <w:r>
              <w:rPr>
                <w:rStyle w:val="company-content"/>
                <w:rFonts w:ascii="Arial Unicode MS" w:eastAsia="Arial Unicode MS" w:hAnsi="Arial Unicode MS" w:cs="Arial Unicode MS"/>
                <w:color w:val="000000"/>
                <w:szCs w:val="21"/>
              </w:rPr>
              <w:t>4000</w:t>
            </w:r>
            <w:r>
              <w:rPr>
                <w:rStyle w:val="company-content"/>
                <w:rFonts w:ascii="Arial Unicode MS" w:eastAsia="Arial Unicode MS" w:hAnsi="Arial Unicode MS" w:cs="Arial Unicode MS"/>
                <w:color w:val="000000"/>
                <w:szCs w:val="21"/>
              </w:rPr>
              <w:t>万元。</w:t>
            </w:r>
            <w:r>
              <w:rPr>
                <w:rStyle w:val="company-content"/>
                <w:rFonts w:ascii="Arial Unicode MS" w:eastAsia="Arial Unicode MS" w:hAnsi="Arial Unicode MS" w:cs="Arial Unicode MS"/>
                <w:color w:val="000000"/>
                <w:szCs w:val="21"/>
              </w:rPr>
              <w:t xml:space="preserve"> </w:t>
            </w:r>
            <w:r>
              <w:rPr>
                <w:rStyle w:val="company-content"/>
                <w:rFonts w:ascii="Arial Unicode MS" w:eastAsia="Arial Unicode MS" w:hAnsi="Arial Unicode MS" w:cs="Arial Unicode MS"/>
                <w:color w:val="000000"/>
                <w:szCs w:val="21"/>
              </w:rPr>
              <w:t>年产</w:t>
            </w:r>
            <w:r>
              <w:rPr>
                <w:rStyle w:val="company-content"/>
                <w:rFonts w:ascii="Arial Unicode MS" w:eastAsia="Arial Unicode MS" w:hAnsi="Arial Unicode MS" w:cs="Arial Unicode MS"/>
                <w:color w:val="000000"/>
                <w:szCs w:val="21"/>
              </w:rPr>
              <w:t>PET</w:t>
            </w:r>
            <w:r>
              <w:rPr>
                <w:rStyle w:val="company-content"/>
                <w:rFonts w:ascii="Arial Unicode MS" w:eastAsia="Arial Unicode MS" w:hAnsi="Arial Unicode MS" w:cs="Arial Unicode MS"/>
                <w:color w:val="000000"/>
                <w:szCs w:val="21"/>
              </w:rPr>
              <w:t>收缩膜</w:t>
            </w:r>
            <w:r>
              <w:rPr>
                <w:rStyle w:val="company-content"/>
                <w:rFonts w:ascii="Arial Unicode MS" w:eastAsia="Arial Unicode MS" w:hAnsi="Arial Unicode MS" w:cs="Arial Unicode MS"/>
                <w:color w:val="000000"/>
                <w:szCs w:val="21"/>
              </w:rPr>
              <w:t>8000</w:t>
            </w:r>
            <w:r>
              <w:rPr>
                <w:rStyle w:val="company-content"/>
                <w:rFonts w:ascii="Arial Unicode MS" w:eastAsia="Arial Unicode MS" w:hAnsi="Arial Unicode MS" w:cs="Arial Unicode MS"/>
                <w:color w:val="000000"/>
                <w:szCs w:val="21"/>
              </w:rPr>
              <w:t>吨、</w:t>
            </w:r>
            <w:r>
              <w:rPr>
                <w:rStyle w:val="company-content"/>
                <w:rFonts w:ascii="Arial Unicode MS" w:eastAsia="Arial Unicode MS" w:hAnsi="Arial Unicode MS" w:cs="Arial Unicode MS"/>
                <w:color w:val="000000"/>
                <w:szCs w:val="21"/>
              </w:rPr>
              <w:t>PVC/PET</w:t>
            </w:r>
            <w:r>
              <w:rPr>
                <w:rStyle w:val="company-content"/>
                <w:rFonts w:ascii="Arial Unicode MS" w:eastAsia="Arial Unicode MS" w:hAnsi="Arial Unicode MS" w:cs="Arial Unicode MS"/>
                <w:color w:val="000000"/>
                <w:szCs w:val="21"/>
              </w:rPr>
              <w:t>热收缩电池标签</w:t>
            </w:r>
            <w:r>
              <w:rPr>
                <w:rStyle w:val="company-content"/>
                <w:rFonts w:ascii="Arial Unicode MS" w:eastAsia="Arial Unicode MS" w:hAnsi="Arial Unicode MS" w:cs="Arial Unicode MS"/>
                <w:color w:val="000000"/>
                <w:szCs w:val="21"/>
              </w:rPr>
              <w:t>100</w:t>
            </w:r>
            <w:r>
              <w:rPr>
                <w:rStyle w:val="company-content"/>
                <w:rFonts w:ascii="Arial Unicode MS" w:eastAsia="Arial Unicode MS" w:hAnsi="Arial Unicode MS" w:cs="Arial Unicode MS"/>
                <w:color w:val="000000"/>
                <w:szCs w:val="21"/>
              </w:rPr>
              <w:t>亿只、各种医药瓶签及日化标签</w:t>
            </w:r>
            <w:r>
              <w:rPr>
                <w:rStyle w:val="company-content"/>
                <w:rFonts w:ascii="Arial Unicode MS" w:eastAsia="Arial Unicode MS" w:hAnsi="Arial Unicode MS" w:cs="Arial Unicode MS"/>
                <w:color w:val="000000"/>
                <w:szCs w:val="21"/>
              </w:rPr>
              <w:t>50</w:t>
            </w:r>
            <w:r>
              <w:rPr>
                <w:rStyle w:val="company-content"/>
                <w:rFonts w:ascii="Arial Unicode MS" w:eastAsia="Arial Unicode MS" w:hAnsi="Arial Unicode MS" w:cs="Arial Unicode MS"/>
                <w:color w:val="000000"/>
                <w:szCs w:val="21"/>
              </w:rPr>
              <w:t>亿只、动力锂离子电池隔膜</w:t>
            </w:r>
            <w:r>
              <w:rPr>
                <w:rStyle w:val="company-content"/>
                <w:rFonts w:ascii="Arial Unicode MS" w:eastAsia="Arial Unicode MS" w:hAnsi="Arial Unicode MS" w:cs="Arial Unicode MS"/>
                <w:color w:val="000000"/>
                <w:szCs w:val="21"/>
              </w:rPr>
              <w:t>3000</w:t>
            </w:r>
            <w:r>
              <w:rPr>
                <w:rStyle w:val="company-content"/>
                <w:rFonts w:ascii="Arial Unicode MS" w:eastAsia="Arial Unicode MS" w:hAnsi="Arial Unicode MS" w:cs="Arial Unicode MS"/>
                <w:color w:val="000000"/>
                <w:szCs w:val="21"/>
              </w:rPr>
              <w:t>万平方米、</w:t>
            </w:r>
            <w:r>
              <w:rPr>
                <w:rStyle w:val="company-content"/>
                <w:rFonts w:ascii="Arial Unicode MS" w:eastAsia="Arial Unicode MS" w:hAnsi="Arial Unicode MS" w:cs="Arial Unicode MS"/>
                <w:color w:val="000000"/>
                <w:szCs w:val="21"/>
              </w:rPr>
              <w:t>PETG</w:t>
            </w:r>
            <w:r>
              <w:rPr>
                <w:rStyle w:val="company-content"/>
                <w:rFonts w:ascii="Arial Unicode MS" w:eastAsia="Arial Unicode MS" w:hAnsi="Arial Unicode MS" w:cs="Arial Unicode MS"/>
                <w:color w:val="000000"/>
                <w:szCs w:val="21"/>
              </w:rPr>
              <w:t>聚酯切片</w:t>
            </w:r>
            <w:r>
              <w:rPr>
                <w:rStyle w:val="company-content"/>
                <w:rFonts w:ascii="Arial Unicode MS" w:eastAsia="Arial Unicode MS" w:hAnsi="Arial Unicode MS" w:cs="Arial Unicode MS"/>
                <w:color w:val="000000"/>
                <w:szCs w:val="21"/>
              </w:rPr>
              <w:t>1</w:t>
            </w:r>
            <w:r>
              <w:rPr>
                <w:rStyle w:val="company-content"/>
                <w:rFonts w:ascii="Arial Unicode MS" w:eastAsia="Arial Unicode MS" w:hAnsi="Arial Unicode MS" w:cs="Arial Unicode MS"/>
                <w:color w:val="000000"/>
                <w:szCs w:val="21"/>
              </w:rPr>
              <w:t>万吨的省级高新技术企业，企业通过了</w:t>
            </w:r>
            <w:r>
              <w:rPr>
                <w:rStyle w:val="company-content"/>
                <w:rFonts w:ascii="Arial Unicode MS" w:eastAsia="Arial Unicode MS" w:hAnsi="Arial Unicode MS" w:cs="Arial Unicode MS"/>
                <w:color w:val="000000"/>
                <w:szCs w:val="21"/>
              </w:rPr>
              <w:t>ISO9001</w:t>
            </w:r>
            <w:r>
              <w:rPr>
                <w:rStyle w:val="company-content"/>
                <w:rFonts w:ascii="Arial Unicode MS" w:eastAsia="Arial Unicode MS" w:hAnsi="Arial Unicode MS" w:cs="Arial Unicode MS"/>
                <w:color w:val="000000"/>
                <w:szCs w:val="21"/>
              </w:rPr>
              <w:t>、</w:t>
            </w:r>
            <w:r>
              <w:rPr>
                <w:rStyle w:val="company-content"/>
                <w:rFonts w:ascii="Arial Unicode MS" w:eastAsia="Arial Unicode MS" w:hAnsi="Arial Unicode MS" w:cs="Arial Unicode MS"/>
                <w:color w:val="000000"/>
                <w:szCs w:val="21"/>
              </w:rPr>
              <w:t>ISO14001</w:t>
            </w:r>
            <w:r>
              <w:rPr>
                <w:rStyle w:val="company-content"/>
                <w:rFonts w:ascii="Arial Unicode MS" w:eastAsia="Arial Unicode MS" w:hAnsi="Arial Unicode MS" w:cs="Arial Unicode MS"/>
                <w:color w:val="000000"/>
                <w:szCs w:val="21"/>
              </w:rPr>
              <w:t>认证。公司产品在国际市场上享有良好的口碑，公司是全球著名电池制造商的优秀供应商，国内电池包装龙头企业，中国电池工业协会理事单位，资信</w:t>
            </w:r>
            <w:r>
              <w:rPr>
                <w:rStyle w:val="company-content"/>
                <w:rFonts w:ascii="Arial Unicode MS" w:eastAsia="Arial Unicode MS" w:hAnsi="Arial Unicode MS" w:cs="Arial Unicode MS"/>
                <w:color w:val="000000"/>
                <w:szCs w:val="21"/>
              </w:rPr>
              <w:t>等级</w:t>
            </w:r>
            <w:r>
              <w:rPr>
                <w:rStyle w:val="company-content"/>
                <w:rFonts w:ascii="Arial Unicode MS" w:eastAsia="Arial Unicode MS" w:hAnsi="Arial Unicode MS" w:cs="Arial Unicode MS"/>
                <w:color w:val="000000"/>
                <w:szCs w:val="21"/>
              </w:rPr>
              <w:t>AAA</w:t>
            </w:r>
            <w:r>
              <w:rPr>
                <w:rStyle w:val="company-content"/>
                <w:rFonts w:ascii="Arial Unicode MS" w:eastAsia="Arial Unicode MS" w:hAnsi="Arial Unicode MS" w:cs="Arial Unicode MS"/>
                <w:color w:val="000000"/>
                <w:szCs w:val="21"/>
              </w:rPr>
              <w:t>级、</w:t>
            </w:r>
            <w:r>
              <w:rPr>
                <w:rStyle w:val="company-content"/>
                <w:rFonts w:ascii="Arial Unicode MS" w:eastAsia="Arial Unicode MS" w:hAnsi="Arial Unicode MS" w:cs="Arial Unicode MS"/>
                <w:color w:val="000000"/>
                <w:szCs w:val="21"/>
              </w:rPr>
              <w:t>A</w:t>
            </w:r>
            <w:r>
              <w:rPr>
                <w:rStyle w:val="company-content"/>
                <w:rFonts w:ascii="Arial Unicode MS" w:eastAsia="Arial Unicode MS" w:hAnsi="Arial Unicode MS" w:cs="Arial Unicode MS"/>
                <w:color w:val="000000"/>
                <w:szCs w:val="21"/>
              </w:rPr>
              <w:t>级纳税信用单位和重合同守信用单位</w:t>
            </w:r>
            <w:r>
              <w:rPr>
                <w:rStyle w:val="company-content"/>
                <w:rFonts w:ascii="Arial Unicode MS" w:eastAsia="Arial Unicode MS" w:hAnsi="Arial Unicode MS" w:cs="Arial Unicode MS"/>
                <w:color w:val="000000"/>
                <w:szCs w:val="21"/>
              </w:rPr>
              <w:t xml:space="preserve"> </w:t>
            </w:r>
            <w:r>
              <w:rPr>
                <w:rStyle w:val="company-content"/>
                <w:rFonts w:ascii="Arial Unicode MS" w:eastAsia="Arial Unicode MS" w:hAnsi="Arial Unicode MS" w:cs="Arial Unicode MS"/>
                <w:color w:val="000000"/>
                <w:szCs w:val="21"/>
              </w:rPr>
              <w:t>。</w:t>
            </w:r>
            <w:r>
              <w:rPr>
                <w:rStyle w:val="company-content"/>
                <w:rFonts w:ascii="Arial Unicode MS" w:eastAsia="Arial Unicode MS" w:hAnsi="Arial Unicode MS" w:cs="Arial Unicode MS"/>
                <w:color w:val="000000"/>
                <w:szCs w:val="21"/>
              </w:rPr>
              <w:t xml:space="preserve"> </w:t>
            </w:r>
            <w:r>
              <w:rPr>
                <w:rStyle w:val="company-content"/>
                <w:rFonts w:ascii="Arial Unicode MS" w:eastAsia="Arial Unicode MS" w:hAnsi="Arial Unicode MS" w:cs="Arial Unicode MS"/>
                <w:color w:val="000000"/>
                <w:szCs w:val="21"/>
              </w:rPr>
              <w:t>与南京大学联合成立</w:t>
            </w:r>
            <w:r>
              <w:rPr>
                <w:rStyle w:val="company-content"/>
                <w:rFonts w:ascii="Arial Unicode MS" w:eastAsia="Arial Unicode MS" w:hAnsi="Arial Unicode MS" w:cs="Arial Unicode MS"/>
                <w:color w:val="000000"/>
                <w:szCs w:val="21"/>
              </w:rPr>
              <w:t>“</w:t>
            </w:r>
            <w:r>
              <w:rPr>
                <w:rStyle w:val="company-content"/>
                <w:rFonts w:ascii="Arial Unicode MS" w:eastAsia="Arial Unicode MS" w:hAnsi="Arial Unicode MS" w:cs="Arial Unicode MS"/>
                <w:color w:val="000000"/>
                <w:szCs w:val="21"/>
              </w:rPr>
              <w:t>南京大学宿迁先进材料联合实验室</w:t>
            </w:r>
            <w:r>
              <w:rPr>
                <w:rStyle w:val="company-content"/>
                <w:rFonts w:ascii="Arial Unicode MS" w:eastAsia="Arial Unicode MS" w:hAnsi="Arial Unicode MS" w:cs="Arial Unicode MS"/>
                <w:color w:val="000000"/>
                <w:szCs w:val="21"/>
              </w:rPr>
              <w:t>”</w:t>
            </w:r>
            <w:r>
              <w:rPr>
                <w:rStyle w:val="company-content"/>
                <w:rFonts w:ascii="Arial Unicode MS" w:eastAsia="Arial Unicode MS" w:hAnsi="Arial Unicode MS" w:cs="Arial Unicode MS"/>
                <w:color w:val="000000"/>
                <w:szCs w:val="21"/>
              </w:rPr>
              <w:t>，共同建有</w:t>
            </w:r>
            <w:r>
              <w:rPr>
                <w:rStyle w:val="company-content"/>
                <w:rFonts w:ascii="Arial Unicode MS" w:eastAsia="Arial Unicode MS" w:hAnsi="Arial Unicode MS" w:cs="Arial Unicode MS"/>
                <w:color w:val="000000"/>
                <w:szCs w:val="21"/>
              </w:rPr>
              <w:t>“</w:t>
            </w:r>
            <w:r>
              <w:rPr>
                <w:rStyle w:val="company-content"/>
                <w:rFonts w:ascii="Arial Unicode MS" w:eastAsia="Arial Unicode MS" w:hAnsi="Arial Unicode MS" w:cs="Arial Unicode MS"/>
                <w:color w:val="000000"/>
                <w:szCs w:val="21"/>
              </w:rPr>
              <w:t>江苏省聚合物基纳米复合材料工程技术中心</w:t>
            </w:r>
            <w:r>
              <w:rPr>
                <w:rStyle w:val="company-content"/>
                <w:rFonts w:ascii="Arial Unicode MS" w:eastAsia="Arial Unicode MS" w:hAnsi="Arial Unicode MS" w:cs="Arial Unicode MS"/>
                <w:color w:val="000000"/>
                <w:szCs w:val="21"/>
              </w:rPr>
              <w:t>”</w:t>
            </w:r>
            <w:r>
              <w:rPr>
                <w:rStyle w:val="company-content"/>
                <w:rFonts w:ascii="Arial Unicode MS" w:eastAsia="Arial Unicode MS" w:hAnsi="Arial Unicode MS" w:cs="Arial Unicode MS"/>
                <w:color w:val="000000"/>
                <w:szCs w:val="21"/>
              </w:rPr>
              <w:t>。</w:t>
            </w:r>
          </w:p>
          <w:p w:rsidR="006F14DE" w:rsidRDefault="00CA5986">
            <w:pPr>
              <w:autoSpaceDE w:val="0"/>
              <w:autoSpaceDN w:val="0"/>
              <w:adjustRightInd w:val="0"/>
              <w:spacing w:line="300" w:lineRule="auto"/>
              <w:jc w:val="left"/>
              <w:rPr>
                <w:rFonts w:ascii="SimSun-Identity-H" w:eastAsia="SimSun-Identity-H" w:hAnsi="Calibri" w:cs="SimSun-Identity-H"/>
                <w:color w:val="333399"/>
                <w:kern w:val="0"/>
                <w:szCs w:val="21"/>
              </w:rPr>
            </w:pPr>
            <w:r>
              <w:rPr>
                <w:rFonts w:ascii="SimSun-Identity-H" w:eastAsia="SimSun-Identity-H" w:hAnsi="Calibri" w:cs="SimSun-Identity-H" w:hint="eastAsia"/>
                <w:color w:val="333399"/>
                <w:kern w:val="0"/>
                <w:szCs w:val="21"/>
              </w:rPr>
              <w:t>二、公司愿景和方针</w:t>
            </w:r>
          </w:p>
          <w:p w:rsidR="006F14DE" w:rsidRDefault="00CA5986">
            <w:pPr>
              <w:autoSpaceDE w:val="0"/>
              <w:autoSpaceDN w:val="0"/>
              <w:adjustRightInd w:val="0"/>
              <w:spacing w:line="300" w:lineRule="auto"/>
              <w:ind w:firstLineChars="150" w:firstLine="315"/>
              <w:jc w:val="left"/>
              <w:rPr>
                <w:rFonts w:ascii="Arial Unicode MS" w:eastAsia="Arial Unicode MS" w:hAnsi="Arial Unicode MS" w:cs="Arial Unicode MS"/>
                <w:color w:val="05070F"/>
                <w:kern w:val="0"/>
                <w:szCs w:val="21"/>
              </w:rPr>
            </w:pPr>
            <w:r>
              <w:rPr>
                <w:rFonts w:ascii="Arial Unicode MS" w:eastAsia="Arial Unicode MS" w:hAnsi="Arial Unicode MS" w:cs="Arial Unicode MS" w:hint="eastAsia"/>
                <w:color w:val="05070F"/>
                <w:kern w:val="0"/>
                <w:szCs w:val="21"/>
              </w:rPr>
              <w:t>公司要成为：质量最稳定，市场份额最大，合理的最低成本，始终为客户提供优质服务的电池标签及电池配套产品的一流的现代化生产企业。</w:t>
            </w:r>
          </w:p>
          <w:p w:rsidR="006F14DE" w:rsidRDefault="00CA5986">
            <w:pPr>
              <w:autoSpaceDE w:val="0"/>
              <w:autoSpaceDN w:val="0"/>
              <w:adjustRightInd w:val="0"/>
              <w:spacing w:line="300" w:lineRule="auto"/>
              <w:jc w:val="left"/>
              <w:rPr>
                <w:rFonts w:ascii="SimSun-Identity-H" w:eastAsia="SimSun-Identity-H" w:hAnsi="Calibri" w:cs="SimSun-Identity-H"/>
                <w:color w:val="333399"/>
                <w:kern w:val="0"/>
                <w:szCs w:val="21"/>
              </w:rPr>
            </w:pPr>
            <w:r>
              <w:rPr>
                <w:rFonts w:ascii="SimSun-Identity-H" w:eastAsia="SimSun-Identity-H" w:hAnsi="Calibri" w:cs="SimSun-Identity-H" w:hint="eastAsia"/>
                <w:color w:val="333399"/>
                <w:kern w:val="0"/>
                <w:szCs w:val="21"/>
              </w:rPr>
              <w:t>三、质量方针</w:t>
            </w:r>
          </w:p>
          <w:p w:rsidR="006F14DE" w:rsidRDefault="00CA5986">
            <w:pPr>
              <w:autoSpaceDE w:val="0"/>
              <w:autoSpaceDN w:val="0"/>
              <w:adjustRightInd w:val="0"/>
              <w:spacing w:line="300" w:lineRule="auto"/>
              <w:ind w:firstLineChars="100" w:firstLine="210"/>
              <w:jc w:val="left"/>
              <w:rPr>
                <w:rFonts w:ascii="Arial Unicode MS" w:eastAsia="Arial Unicode MS" w:hAnsi="Arial Unicode MS" w:cs="Arial Unicode MS"/>
                <w:color w:val="05070F"/>
                <w:kern w:val="0"/>
                <w:szCs w:val="21"/>
              </w:rPr>
            </w:pPr>
            <w:r>
              <w:rPr>
                <w:rFonts w:ascii="Arial Unicode MS" w:eastAsia="Arial Unicode MS" w:hAnsi="Arial Unicode MS" w:cs="Arial Unicode MS" w:hint="eastAsia"/>
                <w:color w:val="05070F"/>
                <w:kern w:val="0"/>
                <w:szCs w:val="21"/>
              </w:rPr>
              <w:t>诚信为本，以质取胜，追求卓越，科学管理</w:t>
            </w:r>
          </w:p>
          <w:p w:rsidR="006F14DE" w:rsidRDefault="00CA5986">
            <w:pPr>
              <w:autoSpaceDE w:val="0"/>
              <w:autoSpaceDN w:val="0"/>
              <w:adjustRightInd w:val="0"/>
              <w:spacing w:line="300" w:lineRule="auto"/>
              <w:jc w:val="left"/>
              <w:rPr>
                <w:rFonts w:ascii="SimSun-Identity-H" w:eastAsia="SimSun-Identity-H" w:hAnsi="Calibri" w:cs="SimSun-Identity-H"/>
                <w:color w:val="333399"/>
                <w:kern w:val="0"/>
                <w:szCs w:val="21"/>
              </w:rPr>
            </w:pPr>
            <w:r>
              <w:rPr>
                <w:rFonts w:ascii="SimSun-Identity-H" w:eastAsia="SimSun-Identity-H" w:hAnsi="Calibri" w:cs="SimSun-Identity-H" w:hint="eastAsia"/>
                <w:color w:val="333399"/>
                <w:kern w:val="0"/>
                <w:szCs w:val="21"/>
              </w:rPr>
              <w:t>四、环保方针</w:t>
            </w:r>
          </w:p>
          <w:p w:rsidR="006F14DE" w:rsidRDefault="00CA5986">
            <w:pPr>
              <w:spacing w:line="300" w:lineRule="auto"/>
              <w:ind w:firstLineChars="100" w:firstLine="210"/>
              <w:rPr>
                <w:rFonts w:ascii="Arial Unicode MS" w:eastAsia="Arial Unicode MS" w:hAnsi="Arial Unicode MS" w:cs="Arial Unicode MS"/>
                <w:color w:val="05070F"/>
                <w:kern w:val="0"/>
                <w:szCs w:val="21"/>
              </w:rPr>
            </w:pPr>
            <w:r>
              <w:rPr>
                <w:rFonts w:ascii="Arial Unicode MS" w:eastAsia="Arial Unicode MS" w:hAnsi="Arial Unicode MS" w:cs="Arial Unicode MS"/>
                <w:color w:val="05070F"/>
                <w:kern w:val="0"/>
                <w:szCs w:val="21"/>
              </w:rPr>
              <w:t>遵循环保法令，积极预防污染，持续环境改善，合理处置废弃物</w:t>
            </w:r>
          </w:p>
          <w:p w:rsidR="006F14DE" w:rsidRDefault="006F14DE">
            <w:pPr>
              <w:spacing w:line="300" w:lineRule="auto"/>
              <w:jc w:val="left"/>
            </w:pPr>
          </w:p>
        </w:tc>
      </w:tr>
      <w:tr w:rsidR="006F14DE">
        <w:trPr>
          <w:trHeight w:val="454"/>
          <w:jc w:val="center"/>
        </w:trPr>
        <w:tc>
          <w:tcPr>
            <w:tcW w:w="8522" w:type="dxa"/>
            <w:gridSpan w:val="8"/>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pPr>
            <w:r>
              <w:rPr>
                <w:rFonts w:ascii="宋体" w:eastAsia="宋体" w:hAnsi="宋体" w:cs="宋体"/>
                <w:color w:val="000000"/>
              </w:rPr>
              <w:t>招</w:t>
            </w:r>
            <w:r>
              <w:rPr>
                <w:rFonts w:ascii="Times New Roman" w:eastAsia="Times New Roman" w:hAnsi="Times New Roman" w:cs="Times New Roman"/>
                <w:color w:val="000000"/>
              </w:rPr>
              <w:t xml:space="preserve">  </w:t>
            </w:r>
            <w:r>
              <w:rPr>
                <w:rFonts w:ascii="宋体" w:eastAsia="宋体" w:hAnsi="宋体" w:cs="宋体"/>
                <w:color w:val="000000"/>
              </w:rPr>
              <w:t>聘</w:t>
            </w:r>
            <w:r>
              <w:rPr>
                <w:rFonts w:ascii="Times New Roman" w:eastAsia="Times New Roman" w:hAnsi="Times New Roman" w:cs="Times New Roman"/>
                <w:color w:val="000000"/>
              </w:rPr>
              <w:t xml:space="preserve">  </w:t>
            </w:r>
            <w:r>
              <w:rPr>
                <w:rFonts w:ascii="宋体" w:eastAsia="宋体" w:hAnsi="宋体" w:cs="宋体"/>
                <w:color w:val="000000"/>
              </w:rPr>
              <w:t>岗</w:t>
            </w:r>
            <w:r>
              <w:rPr>
                <w:rFonts w:ascii="Times New Roman" w:eastAsia="Times New Roman" w:hAnsi="Times New Roman" w:cs="Times New Roman"/>
                <w:color w:val="000000"/>
              </w:rPr>
              <w:t xml:space="preserve">  </w:t>
            </w:r>
            <w:r>
              <w:rPr>
                <w:rFonts w:ascii="宋体" w:eastAsia="宋体" w:hAnsi="宋体" w:cs="宋体"/>
                <w:color w:val="000000"/>
              </w:rPr>
              <w:t>位</w:t>
            </w:r>
            <w:r>
              <w:rPr>
                <w:rFonts w:ascii="Times New Roman" w:eastAsia="Times New Roman" w:hAnsi="Times New Roman" w:cs="Times New Roman"/>
                <w:color w:val="000000"/>
              </w:rPr>
              <w:t xml:space="preserve">  </w:t>
            </w:r>
            <w:r>
              <w:rPr>
                <w:rFonts w:ascii="宋体" w:eastAsia="宋体" w:hAnsi="宋体" w:cs="宋体"/>
                <w:color w:val="000000"/>
              </w:rPr>
              <w:t>需</w:t>
            </w:r>
            <w:r>
              <w:rPr>
                <w:rFonts w:ascii="Times New Roman" w:eastAsia="Times New Roman" w:hAnsi="Times New Roman" w:cs="Times New Roman"/>
                <w:color w:val="000000"/>
              </w:rPr>
              <w:t xml:space="preserve">  </w:t>
            </w:r>
            <w:r>
              <w:rPr>
                <w:rFonts w:ascii="宋体" w:eastAsia="宋体" w:hAnsi="宋体" w:cs="宋体"/>
                <w:color w:val="000000"/>
              </w:rPr>
              <w:t>求</w:t>
            </w:r>
            <w:r>
              <w:rPr>
                <w:rFonts w:ascii="Times New Roman" w:eastAsia="Times New Roman" w:hAnsi="Times New Roman" w:cs="Times New Roman"/>
                <w:color w:val="000000"/>
              </w:rPr>
              <w:t xml:space="preserve">  </w:t>
            </w:r>
            <w:r>
              <w:rPr>
                <w:rFonts w:ascii="宋体" w:eastAsia="宋体" w:hAnsi="宋体" w:cs="宋体"/>
                <w:color w:val="000000"/>
              </w:rPr>
              <w:t>信</w:t>
            </w:r>
            <w:r>
              <w:rPr>
                <w:rFonts w:ascii="Times New Roman" w:eastAsia="Times New Roman" w:hAnsi="Times New Roman" w:cs="Times New Roman"/>
                <w:color w:val="000000"/>
              </w:rPr>
              <w:t xml:space="preserve">  </w:t>
            </w:r>
            <w:r>
              <w:rPr>
                <w:rFonts w:ascii="宋体" w:eastAsia="宋体" w:hAnsi="宋体" w:cs="宋体"/>
                <w:color w:val="000000"/>
              </w:rPr>
              <w:t>息</w:t>
            </w:r>
          </w:p>
        </w:tc>
      </w:tr>
      <w:tr w:rsidR="006F14DE">
        <w:trPr>
          <w:trHeight w:val="454"/>
          <w:jc w:val="center"/>
        </w:trPr>
        <w:tc>
          <w:tcPr>
            <w:tcW w:w="2024"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pPr>
            <w:r>
              <w:rPr>
                <w:rFonts w:ascii="宋体" w:eastAsia="宋体" w:hAnsi="宋体" w:cs="宋体"/>
                <w:color w:val="000000"/>
              </w:rPr>
              <w:t>岗</w:t>
            </w:r>
            <w:r>
              <w:rPr>
                <w:rFonts w:ascii="Times New Roman" w:eastAsia="Times New Roman" w:hAnsi="Times New Roman" w:cs="Times New Roman"/>
                <w:color w:val="000000"/>
              </w:rPr>
              <w:t xml:space="preserve">    </w:t>
            </w:r>
            <w:r>
              <w:rPr>
                <w:rFonts w:ascii="宋体" w:eastAsia="宋体" w:hAnsi="宋体" w:cs="宋体"/>
                <w:color w:val="000000"/>
              </w:rPr>
              <w:t>位</w:t>
            </w:r>
          </w:p>
        </w:tc>
        <w:tc>
          <w:tcPr>
            <w:tcW w:w="2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pPr>
            <w:r>
              <w:rPr>
                <w:rFonts w:ascii="宋体" w:eastAsia="宋体" w:hAnsi="宋体" w:cs="宋体"/>
                <w:color w:val="000000"/>
              </w:rPr>
              <w:t>专</w:t>
            </w:r>
            <w:r>
              <w:rPr>
                <w:rFonts w:ascii="Times New Roman" w:eastAsia="Times New Roman" w:hAnsi="Times New Roman" w:cs="Times New Roman"/>
                <w:color w:val="000000"/>
              </w:rPr>
              <w:t xml:space="preserve">    </w:t>
            </w:r>
            <w:r>
              <w:rPr>
                <w:rFonts w:ascii="宋体" w:eastAsia="宋体" w:hAnsi="宋体" w:cs="宋体"/>
                <w:color w:val="000000"/>
              </w:rPr>
              <w:t>业</w:t>
            </w:r>
          </w:p>
        </w:tc>
        <w:tc>
          <w:tcPr>
            <w:tcW w:w="1112"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pPr>
            <w:r>
              <w:rPr>
                <w:rFonts w:ascii="宋体" w:eastAsia="宋体" w:hAnsi="宋体" w:cs="宋体"/>
                <w:color w:val="000000"/>
              </w:rPr>
              <w:t>学</w:t>
            </w:r>
            <w:r>
              <w:rPr>
                <w:rFonts w:ascii="Times New Roman" w:eastAsia="Times New Roman" w:hAnsi="Times New Roman" w:cs="Times New Roman"/>
                <w:color w:val="000000"/>
              </w:rPr>
              <w:t xml:space="preserve">   </w:t>
            </w:r>
            <w:r>
              <w:rPr>
                <w:rFonts w:ascii="宋体" w:eastAsia="宋体" w:hAnsi="宋体" w:cs="宋体"/>
                <w:color w:val="000000"/>
              </w:rPr>
              <w:t>历</w:t>
            </w:r>
          </w:p>
        </w:tc>
        <w:tc>
          <w:tcPr>
            <w:tcW w:w="80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rPr>
            </w:pPr>
            <w:r>
              <w:rPr>
                <w:rFonts w:ascii="宋体" w:eastAsia="宋体" w:hAnsi="宋体" w:cs="宋体"/>
                <w:color w:val="000000"/>
              </w:rPr>
              <w:t>人数</w:t>
            </w:r>
          </w:p>
        </w:tc>
        <w:tc>
          <w:tcPr>
            <w:tcW w:w="242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pPr>
            <w:r>
              <w:rPr>
                <w:rFonts w:ascii="宋体" w:eastAsia="宋体" w:hAnsi="宋体" w:cs="宋体"/>
                <w:color w:val="000000"/>
              </w:rPr>
              <w:t>待</w:t>
            </w:r>
            <w:r>
              <w:rPr>
                <w:rFonts w:ascii="Times New Roman" w:eastAsia="Times New Roman" w:hAnsi="Times New Roman" w:cs="Times New Roman"/>
                <w:color w:val="000000"/>
              </w:rPr>
              <w:t xml:space="preserve">    </w:t>
            </w:r>
            <w:r>
              <w:rPr>
                <w:rFonts w:ascii="宋体" w:eastAsia="宋体" w:hAnsi="宋体" w:cs="宋体"/>
                <w:color w:val="000000"/>
              </w:rPr>
              <w:t>遇</w:t>
            </w:r>
          </w:p>
        </w:tc>
      </w:tr>
      <w:tr w:rsidR="006F14DE">
        <w:trPr>
          <w:trHeight w:val="454"/>
          <w:jc w:val="center"/>
        </w:trPr>
        <w:tc>
          <w:tcPr>
            <w:tcW w:w="2024"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Times New Roman" w:hint="eastAsia"/>
                <w:sz w:val="24"/>
              </w:rPr>
              <w:t>研发工程师</w:t>
            </w:r>
          </w:p>
        </w:tc>
        <w:tc>
          <w:tcPr>
            <w:tcW w:w="2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Calibri" w:eastAsia="宋体" w:hAnsi="Calibri" w:cs="Times New Roman"/>
              </w:rPr>
              <w:t>高分子材料</w:t>
            </w:r>
            <w:r>
              <w:rPr>
                <w:rFonts w:ascii="Calibri" w:eastAsia="宋体" w:hAnsi="Calibri" w:cs="Times New Roman" w:hint="eastAsia"/>
              </w:rPr>
              <w:t>、</w:t>
            </w:r>
            <w:r>
              <w:rPr>
                <w:rFonts w:ascii="Calibri" w:eastAsia="宋体" w:hAnsi="Calibri" w:cs="Times New Roman"/>
              </w:rPr>
              <w:t>化学</w:t>
            </w:r>
            <w:r>
              <w:rPr>
                <w:rFonts w:ascii="Calibri" w:eastAsia="宋体" w:hAnsi="Calibri" w:cs="Times New Roman" w:hint="eastAsia"/>
              </w:rPr>
              <w:t>、</w:t>
            </w:r>
            <w:r>
              <w:rPr>
                <w:rFonts w:ascii="Calibri" w:eastAsia="宋体" w:hAnsi="Calibri" w:cs="Times New Roman"/>
              </w:rPr>
              <w:t>化工及相关专业</w:t>
            </w:r>
          </w:p>
        </w:tc>
        <w:tc>
          <w:tcPr>
            <w:tcW w:w="1112"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本科以上</w:t>
            </w:r>
          </w:p>
        </w:tc>
        <w:tc>
          <w:tcPr>
            <w:tcW w:w="80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5</w:t>
            </w:r>
          </w:p>
        </w:tc>
        <w:tc>
          <w:tcPr>
            <w:tcW w:w="242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月薪</w:t>
            </w:r>
            <w:r>
              <w:rPr>
                <w:rFonts w:ascii="宋体" w:eastAsia="宋体" w:hAnsi="宋体" w:cs="宋体" w:hint="eastAsia"/>
                <w:sz w:val="22"/>
              </w:rPr>
              <w:t>4500</w:t>
            </w:r>
            <w:r>
              <w:rPr>
                <w:rFonts w:ascii="宋体" w:eastAsia="宋体" w:hAnsi="宋体" w:cs="宋体" w:hint="eastAsia"/>
                <w:sz w:val="22"/>
              </w:rPr>
              <w:t>元以上，</w:t>
            </w:r>
            <w:r>
              <w:rPr>
                <w:rFonts w:ascii="宋体" w:eastAsia="宋体" w:hAnsi="宋体" w:cs="宋体"/>
                <w:sz w:val="22"/>
              </w:rPr>
              <w:t xml:space="preserve"> </w:t>
            </w:r>
          </w:p>
        </w:tc>
      </w:tr>
      <w:tr w:rsidR="006F14DE">
        <w:trPr>
          <w:trHeight w:val="454"/>
          <w:jc w:val="center"/>
        </w:trPr>
        <w:tc>
          <w:tcPr>
            <w:tcW w:w="2024"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Times New Roman" w:hint="eastAsia"/>
                <w:sz w:val="24"/>
              </w:rPr>
              <w:t>生产</w:t>
            </w:r>
            <w:r>
              <w:rPr>
                <w:rFonts w:ascii="宋体" w:hAnsi="宋体" w:hint="eastAsia"/>
                <w:sz w:val="24"/>
              </w:rPr>
              <w:t>、质量</w:t>
            </w:r>
            <w:r>
              <w:rPr>
                <w:rFonts w:ascii="宋体" w:eastAsia="宋体" w:hAnsi="宋体" w:cs="Times New Roman" w:hint="eastAsia"/>
                <w:sz w:val="24"/>
              </w:rPr>
              <w:t>工程师</w:t>
            </w:r>
          </w:p>
        </w:tc>
        <w:tc>
          <w:tcPr>
            <w:tcW w:w="2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Times New Roman" w:hint="eastAsia"/>
                <w:sz w:val="24"/>
              </w:rPr>
              <w:t>工商管理及相关专业</w:t>
            </w:r>
          </w:p>
        </w:tc>
        <w:tc>
          <w:tcPr>
            <w:tcW w:w="1112"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本科以上</w:t>
            </w:r>
          </w:p>
        </w:tc>
        <w:tc>
          <w:tcPr>
            <w:tcW w:w="80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5</w:t>
            </w:r>
          </w:p>
        </w:tc>
        <w:tc>
          <w:tcPr>
            <w:tcW w:w="242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月薪</w:t>
            </w:r>
            <w:r>
              <w:rPr>
                <w:rFonts w:ascii="宋体" w:eastAsia="宋体" w:hAnsi="宋体" w:cs="宋体" w:hint="eastAsia"/>
                <w:sz w:val="22"/>
              </w:rPr>
              <w:t>4500</w:t>
            </w:r>
            <w:r>
              <w:rPr>
                <w:rFonts w:ascii="宋体" w:eastAsia="宋体" w:hAnsi="宋体" w:cs="宋体" w:hint="eastAsia"/>
                <w:sz w:val="22"/>
              </w:rPr>
              <w:t>元以上</w:t>
            </w:r>
          </w:p>
        </w:tc>
      </w:tr>
      <w:tr w:rsidR="006F14DE">
        <w:trPr>
          <w:trHeight w:val="454"/>
          <w:jc w:val="center"/>
        </w:trPr>
        <w:tc>
          <w:tcPr>
            <w:tcW w:w="2024"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外贸专员</w:t>
            </w:r>
          </w:p>
        </w:tc>
        <w:tc>
          <w:tcPr>
            <w:tcW w:w="2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翻译、外贸英语、商务英语、国际贸</w:t>
            </w:r>
            <w:r>
              <w:rPr>
                <w:rFonts w:ascii="宋体" w:eastAsia="宋体" w:hAnsi="宋体" w:cs="宋体" w:hint="eastAsia"/>
                <w:sz w:val="22"/>
              </w:rPr>
              <w:lastRenderedPageBreak/>
              <w:t>易及相关专业</w:t>
            </w:r>
          </w:p>
        </w:tc>
        <w:tc>
          <w:tcPr>
            <w:tcW w:w="1112"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lastRenderedPageBreak/>
              <w:t>本科以上</w:t>
            </w:r>
          </w:p>
        </w:tc>
        <w:tc>
          <w:tcPr>
            <w:tcW w:w="80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5</w:t>
            </w:r>
          </w:p>
        </w:tc>
        <w:tc>
          <w:tcPr>
            <w:tcW w:w="242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月薪</w:t>
            </w:r>
            <w:r>
              <w:rPr>
                <w:rFonts w:ascii="宋体" w:eastAsia="宋体" w:hAnsi="宋体" w:cs="宋体" w:hint="eastAsia"/>
                <w:sz w:val="22"/>
              </w:rPr>
              <w:t>4500</w:t>
            </w:r>
            <w:r>
              <w:rPr>
                <w:rFonts w:ascii="宋体" w:eastAsia="宋体" w:hAnsi="宋体" w:cs="宋体" w:hint="eastAsia"/>
                <w:sz w:val="22"/>
              </w:rPr>
              <w:t>元以上</w:t>
            </w:r>
          </w:p>
        </w:tc>
      </w:tr>
      <w:tr w:rsidR="006F14DE">
        <w:trPr>
          <w:trHeight w:val="454"/>
          <w:jc w:val="center"/>
        </w:trPr>
        <w:tc>
          <w:tcPr>
            <w:tcW w:w="2024"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Microsoft JhengHei" w:eastAsia="Microsoft JhengHei" w:hAnsi="Microsoft JhengHei" w:cs="宋体" w:hint="eastAsia"/>
                <w:sz w:val="22"/>
              </w:rPr>
              <w:lastRenderedPageBreak/>
              <w:t>机械自动化工程师</w:t>
            </w:r>
          </w:p>
        </w:tc>
        <w:tc>
          <w:tcPr>
            <w:tcW w:w="2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Microsoft JhengHei" w:eastAsia="Microsoft JhengHei" w:hAnsi="Microsoft JhengHei" w:cs="宋体" w:hint="eastAsia"/>
                <w:sz w:val="22"/>
              </w:rPr>
              <w:t>机械、机电、电气自动化类相关专业</w:t>
            </w:r>
          </w:p>
        </w:tc>
        <w:tc>
          <w:tcPr>
            <w:tcW w:w="1112"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本科以上</w:t>
            </w:r>
          </w:p>
        </w:tc>
        <w:tc>
          <w:tcPr>
            <w:tcW w:w="805"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5</w:t>
            </w:r>
          </w:p>
        </w:tc>
        <w:tc>
          <w:tcPr>
            <w:tcW w:w="242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rPr>
                <w:rFonts w:ascii="宋体" w:eastAsia="宋体" w:hAnsi="宋体" w:cs="宋体"/>
                <w:sz w:val="22"/>
              </w:rPr>
            </w:pPr>
            <w:r>
              <w:rPr>
                <w:rFonts w:ascii="宋体" w:eastAsia="宋体" w:hAnsi="宋体" w:cs="宋体" w:hint="eastAsia"/>
                <w:sz w:val="22"/>
              </w:rPr>
              <w:t>月薪</w:t>
            </w:r>
            <w:r>
              <w:rPr>
                <w:rFonts w:ascii="宋体" w:eastAsia="宋体" w:hAnsi="宋体" w:cs="宋体" w:hint="eastAsia"/>
                <w:sz w:val="22"/>
              </w:rPr>
              <w:t>4500</w:t>
            </w:r>
            <w:r>
              <w:rPr>
                <w:rFonts w:ascii="宋体" w:eastAsia="宋体" w:hAnsi="宋体" w:cs="宋体" w:hint="eastAsia"/>
                <w:sz w:val="22"/>
              </w:rPr>
              <w:t>元以上</w:t>
            </w:r>
          </w:p>
        </w:tc>
      </w:tr>
      <w:tr w:rsidR="006F14DE">
        <w:trPr>
          <w:trHeight w:val="1056"/>
          <w:jc w:val="center"/>
        </w:trPr>
        <w:tc>
          <w:tcPr>
            <w:tcW w:w="2024"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pPr>
            <w:r>
              <w:rPr>
                <w:rFonts w:ascii="宋体" w:eastAsia="宋体" w:hAnsi="宋体" w:cs="宋体"/>
                <w:color w:val="000000"/>
              </w:rPr>
              <w:t>合</w:t>
            </w:r>
            <w:r>
              <w:rPr>
                <w:rFonts w:ascii="Times New Roman" w:eastAsia="Times New Roman" w:hAnsi="Times New Roman" w:cs="Times New Roman"/>
                <w:color w:val="000000"/>
              </w:rPr>
              <w:t xml:space="preserve">    </w:t>
            </w:r>
            <w:r>
              <w:rPr>
                <w:rFonts w:ascii="宋体" w:eastAsia="宋体" w:hAnsi="宋体" w:cs="宋体"/>
                <w:color w:val="000000"/>
              </w:rPr>
              <w:t>计</w:t>
            </w:r>
          </w:p>
        </w:tc>
        <w:tc>
          <w:tcPr>
            <w:tcW w:w="6498" w:type="dxa"/>
            <w:gridSpan w:val="6"/>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r>
              <w:rPr>
                <w:rFonts w:ascii="宋体" w:eastAsia="宋体" w:hAnsi="宋体" w:cs="宋体"/>
                <w:color w:val="000000"/>
              </w:rPr>
              <w:t>．需求岗位数：</w:t>
            </w:r>
            <w:r>
              <w:rPr>
                <w:rFonts w:ascii="Times New Roman" w:eastAsia="Times New Roman" w:hAnsi="Times New Roman" w:cs="Times New Roman"/>
                <w:color w:val="000000"/>
              </w:rPr>
              <w:t xml:space="preserve"> </w:t>
            </w:r>
            <w:r>
              <w:rPr>
                <w:rFonts w:ascii="Times New Roman" w:hAnsi="Times New Roman" w:cs="Times New Roman" w:hint="eastAsia"/>
                <w:color w:val="000000"/>
              </w:rPr>
              <w:t>4</w:t>
            </w:r>
            <w:r>
              <w:rPr>
                <w:rFonts w:ascii="Times New Roman" w:eastAsia="Times New Roman" w:hAnsi="Times New Roman" w:cs="Times New Roman"/>
                <w:color w:val="000000"/>
              </w:rPr>
              <w:t xml:space="preserve">  </w:t>
            </w:r>
            <w:r>
              <w:rPr>
                <w:rFonts w:ascii="宋体" w:eastAsia="宋体" w:hAnsi="宋体" w:cs="宋体"/>
                <w:color w:val="000000"/>
              </w:rPr>
              <w:t>（个），需求人数：</w:t>
            </w:r>
            <w:r>
              <w:rPr>
                <w:rFonts w:ascii="Times New Roman" w:eastAsia="Times New Roman" w:hAnsi="Times New Roman" w:cs="Times New Roman"/>
                <w:color w:val="000000"/>
              </w:rPr>
              <w:t xml:space="preserve">  </w:t>
            </w:r>
            <w:r>
              <w:rPr>
                <w:rFonts w:ascii="Times New Roman" w:hAnsi="Times New Roman" w:cs="Times New Roman" w:hint="eastAsia"/>
                <w:color w:val="000000"/>
              </w:rPr>
              <w:t>20</w:t>
            </w:r>
            <w:r>
              <w:rPr>
                <w:rFonts w:ascii="Times New Roman" w:eastAsia="Times New Roman" w:hAnsi="Times New Roman" w:cs="Times New Roman"/>
                <w:color w:val="000000"/>
              </w:rPr>
              <w:t xml:space="preserve">  </w:t>
            </w:r>
            <w:r>
              <w:rPr>
                <w:rFonts w:ascii="宋体" w:eastAsia="宋体" w:hAnsi="宋体" w:cs="宋体"/>
                <w:color w:val="000000"/>
              </w:rPr>
              <w:t>（人）。</w:t>
            </w:r>
          </w:p>
          <w:p w:rsidR="006F14DE" w:rsidRDefault="00CA5986">
            <w:pPr>
              <w:spacing w:line="300" w:lineRule="auto"/>
              <w:rPr>
                <w:rFonts w:ascii="Times New Roman" w:eastAsia="Times New Roman" w:hAnsi="Times New Roman" w:cs="Times New Roman"/>
                <w:color w:val="000000"/>
              </w:rPr>
            </w:pPr>
            <w:r>
              <w:rPr>
                <w:rFonts w:ascii="Times New Roman" w:eastAsia="Times New Roman" w:hAnsi="Times New Roman" w:cs="Times New Roman"/>
                <w:color w:val="000000"/>
              </w:rPr>
              <w:t>2</w:t>
            </w:r>
            <w:r>
              <w:rPr>
                <w:rFonts w:ascii="宋体" w:eastAsia="宋体" w:hAnsi="宋体" w:cs="宋体"/>
                <w:color w:val="000000"/>
              </w:rPr>
              <w:t>．学历分布：博士</w:t>
            </w:r>
            <w:r>
              <w:rPr>
                <w:rFonts w:ascii="Times New Roman" w:eastAsia="Times New Roman" w:hAnsi="Times New Roman" w:cs="Times New Roman"/>
                <w:color w:val="000000"/>
              </w:rPr>
              <w:t xml:space="preserve">  </w:t>
            </w:r>
            <w:r>
              <w:rPr>
                <w:rFonts w:ascii="Times New Roman" w:hAnsi="Times New Roman" w:cs="Times New Roman" w:hint="eastAsia"/>
                <w:color w:val="000000"/>
              </w:rPr>
              <w:t>2</w:t>
            </w:r>
            <w:r>
              <w:rPr>
                <w:rFonts w:ascii="Times New Roman" w:eastAsia="Times New Roman" w:hAnsi="Times New Roman" w:cs="Times New Roman"/>
                <w:color w:val="000000"/>
              </w:rPr>
              <w:t xml:space="preserve">  </w:t>
            </w:r>
            <w:r>
              <w:rPr>
                <w:rFonts w:ascii="宋体" w:eastAsia="宋体" w:hAnsi="宋体" w:cs="宋体"/>
                <w:color w:val="000000"/>
              </w:rPr>
              <w:t>人、硕士</w:t>
            </w:r>
            <w:r>
              <w:rPr>
                <w:rFonts w:ascii="Times New Roman" w:eastAsia="Times New Roman" w:hAnsi="Times New Roman" w:cs="Times New Roman"/>
                <w:color w:val="000000"/>
              </w:rPr>
              <w:t xml:space="preserve"> </w:t>
            </w:r>
            <w:r>
              <w:rPr>
                <w:rFonts w:ascii="Times New Roman" w:hAnsi="Times New Roman" w:cs="Times New Roman" w:hint="eastAsia"/>
                <w:color w:val="000000"/>
              </w:rPr>
              <w:t>10</w:t>
            </w:r>
            <w:r>
              <w:rPr>
                <w:rFonts w:ascii="Times New Roman" w:eastAsia="Times New Roman" w:hAnsi="Times New Roman" w:cs="Times New Roman"/>
                <w:color w:val="000000"/>
              </w:rPr>
              <w:t xml:space="preserve">  </w:t>
            </w:r>
            <w:r>
              <w:rPr>
                <w:rFonts w:ascii="宋体" w:eastAsia="宋体" w:hAnsi="宋体" w:cs="宋体"/>
                <w:color w:val="000000"/>
              </w:rPr>
              <w:t>人、本科</w:t>
            </w:r>
            <w:r>
              <w:rPr>
                <w:rFonts w:ascii="Times New Roman" w:eastAsia="Times New Roman" w:hAnsi="Times New Roman" w:cs="Times New Roman"/>
                <w:color w:val="000000"/>
              </w:rPr>
              <w:t xml:space="preserve">  </w:t>
            </w:r>
            <w:r>
              <w:rPr>
                <w:rFonts w:ascii="Times New Roman" w:hAnsi="Times New Roman" w:cs="Times New Roman" w:hint="eastAsia"/>
                <w:color w:val="000000"/>
              </w:rPr>
              <w:t>8</w:t>
            </w:r>
            <w:r>
              <w:rPr>
                <w:rFonts w:ascii="Times New Roman" w:eastAsia="Times New Roman" w:hAnsi="Times New Roman" w:cs="Times New Roman"/>
                <w:color w:val="000000"/>
              </w:rPr>
              <w:t xml:space="preserve">  </w:t>
            </w:r>
            <w:r>
              <w:rPr>
                <w:rFonts w:ascii="宋体" w:eastAsia="宋体" w:hAnsi="宋体" w:cs="宋体"/>
                <w:color w:val="000000"/>
              </w:rPr>
              <w:t>人。</w:t>
            </w:r>
          </w:p>
          <w:p w:rsidR="006F14DE" w:rsidRDefault="00CA5986">
            <w:pPr>
              <w:spacing w:line="300" w:lineRule="auto"/>
            </w:pPr>
            <w:r>
              <w:rPr>
                <w:rFonts w:ascii="Times New Roman" w:eastAsia="Times New Roman" w:hAnsi="Times New Roman" w:cs="Times New Roman"/>
                <w:color w:val="000000"/>
              </w:rPr>
              <w:t>3</w:t>
            </w:r>
            <w:r>
              <w:rPr>
                <w:rFonts w:ascii="宋体" w:eastAsia="宋体" w:hAnsi="宋体" w:cs="宋体"/>
                <w:color w:val="000000"/>
              </w:rPr>
              <w:t>．人才性质：应届毕业生</w:t>
            </w:r>
            <w:r>
              <w:rPr>
                <w:rFonts w:ascii="Times New Roman" w:hAnsi="Times New Roman" w:cs="Times New Roman" w:hint="eastAsia"/>
                <w:color w:val="000000"/>
              </w:rPr>
              <w:t>18</w:t>
            </w:r>
            <w:r>
              <w:rPr>
                <w:rFonts w:ascii="宋体" w:eastAsia="宋体" w:hAnsi="宋体" w:cs="宋体"/>
                <w:color w:val="000000"/>
              </w:rPr>
              <w:t>人，其他高端人才</w:t>
            </w:r>
            <w:r>
              <w:rPr>
                <w:rFonts w:ascii="Times New Roman" w:hAnsi="Times New Roman" w:cs="Times New Roman" w:hint="eastAsia"/>
                <w:color w:val="000000"/>
              </w:rPr>
              <w:t>2</w:t>
            </w:r>
            <w:r>
              <w:rPr>
                <w:rFonts w:ascii="宋体" w:eastAsia="宋体" w:hAnsi="宋体" w:cs="宋体"/>
                <w:color w:val="000000"/>
              </w:rPr>
              <w:t>人。</w:t>
            </w:r>
          </w:p>
        </w:tc>
      </w:tr>
      <w:tr w:rsidR="006F14DE">
        <w:trPr>
          <w:trHeight w:val="1030"/>
          <w:jc w:val="center"/>
        </w:trPr>
        <w:tc>
          <w:tcPr>
            <w:tcW w:w="2024" w:type="dxa"/>
            <w:gridSpan w:val="2"/>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6F14DE" w:rsidRDefault="00CA5986">
            <w:pPr>
              <w:spacing w:line="300" w:lineRule="auto"/>
              <w:jc w:val="center"/>
            </w:pPr>
            <w:r>
              <w:rPr>
                <w:rFonts w:ascii="宋体" w:eastAsia="宋体" w:hAnsi="宋体" w:cs="宋体"/>
                <w:color w:val="000000"/>
              </w:rPr>
              <w:t>备</w:t>
            </w:r>
            <w:r>
              <w:rPr>
                <w:rFonts w:ascii="Times New Roman" w:eastAsia="Times New Roman" w:hAnsi="Times New Roman" w:cs="Times New Roman"/>
                <w:color w:val="000000"/>
              </w:rPr>
              <w:t xml:space="preserve">    </w:t>
            </w:r>
            <w:r>
              <w:rPr>
                <w:rFonts w:ascii="宋体" w:eastAsia="宋体" w:hAnsi="宋体" w:cs="宋体"/>
                <w:color w:val="000000"/>
              </w:rPr>
              <w:t>注</w:t>
            </w:r>
          </w:p>
        </w:tc>
        <w:tc>
          <w:tcPr>
            <w:tcW w:w="6498" w:type="dxa"/>
            <w:gridSpan w:val="6"/>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rsidR="006F14DE" w:rsidRDefault="006F14DE">
            <w:pPr>
              <w:spacing w:line="300" w:lineRule="auto"/>
              <w:rPr>
                <w:rFonts w:ascii="Times New Roman" w:eastAsia="Times New Roman" w:hAnsi="Times New Roman" w:cs="Times New Roman"/>
                <w:color w:val="000000"/>
              </w:rPr>
            </w:pPr>
          </w:p>
          <w:p w:rsidR="006F14DE" w:rsidRDefault="00CA5986">
            <w:pPr>
              <w:spacing w:line="300" w:lineRule="auto"/>
            </w:pPr>
            <w:r>
              <w:rPr>
                <w:rFonts w:ascii="宋体" w:eastAsia="宋体" w:hAnsi="宋体" w:cs="宋体"/>
                <w:color w:val="000000"/>
              </w:rPr>
              <w:t>参加线路：西安、成都地区</w:t>
            </w:r>
            <w:r>
              <w:rPr>
                <w:rFonts w:ascii="宋体" w:eastAsia="宋体" w:hAnsi="宋体" w:cs="宋体"/>
                <w:color w:val="000000"/>
              </w:rPr>
              <w:t>√□</w:t>
            </w:r>
            <w:r>
              <w:rPr>
                <w:rFonts w:ascii="Times New Roman" w:eastAsia="Times New Roman" w:hAnsi="Times New Roman" w:cs="Times New Roman"/>
                <w:color w:val="000000"/>
              </w:rPr>
              <w:t xml:space="preserve"> </w:t>
            </w:r>
            <w:r>
              <w:rPr>
                <w:rFonts w:ascii="宋体" w:eastAsia="宋体" w:hAnsi="宋体" w:cs="宋体"/>
                <w:color w:val="000000"/>
              </w:rPr>
              <w:t>东北地区</w:t>
            </w:r>
            <w:r>
              <w:rPr>
                <w:rFonts w:ascii="宋体" w:eastAsia="宋体" w:hAnsi="宋体" w:cs="宋体"/>
                <w:color w:val="000000"/>
              </w:rPr>
              <w:t>□</w:t>
            </w:r>
            <w:r>
              <w:rPr>
                <w:rFonts w:ascii="Times New Roman" w:eastAsia="Times New Roman" w:hAnsi="Times New Roman" w:cs="Times New Roman"/>
                <w:color w:val="000000"/>
              </w:rPr>
              <w:t xml:space="preserve"> </w:t>
            </w:r>
            <w:r>
              <w:rPr>
                <w:rFonts w:ascii="宋体" w:eastAsia="宋体" w:hAnsi="宋体" w:cs="宋体"/>
                <w:color w:val="000000"/>
              </w:rPr>
              <w:t>上海</w:t>
            </w:r>
            <w:r>
              <w:rPr>
                <w:rFonts w:ascii="宋体" w:eastAsia="宋体" w:hAnsi="宋体" w:cs="宋体"/>
                <w:color w:val="000000"/>
              </w:rPr>
              <w:t>□</w:t>
            </w:r>
            <w:r>
              <w:rPr>
                <w:rFonts w:ascii="Times New Roman" w:eastAsia="Times New Roman" w:hAnsi="Times New Roman" w:cs="Times New Roman"/>
                <w:color w:val="000000"/>
              </w:rPr>
              <w:t xml:space="preserve"> </w:t>
            </w:r>
            <w:r>
              <w:rPr>
                <w:rFonts w:ascii="宋体" w:eastAsia="宋体" w:hAnsi="宋体" w:cs="宋体"/>
                <w:color w:val="000000"/>
              </w:rPr>
              <w:t>北京</w:t>
            </w:r>
            <w:r>
              <w:rPr>
                <w:rFonts w:ascii="宋体" w:eastAsia="宋体" w:hAnsi="宋体" w:cs="宋体"/>
                <w:color w:val="000000"/>
              </w:rPr>
              <w:t>□</w:t>
            </w:r>
            <w:r>
              <w:rPr>
                <w:rFonts w:ascii="宋体" w:eastAsia="宋体" w:hAnsi="宋体" w:cs="宋体"/>
                <w:color w:val="000000"/>
              </w:rPr>
              <w:t>（在</w:t>
            </w:r>
            <w:r>
              <w:rPr>
                <w:rFonts w:ascii="宋体" w:eastAsia="宋体" w:hAnsi="宋体" w:cs="宋体"/>
                <w:color w:val="000000"/>
              </w:rPr>
              <w:t>□</w:t>
            </w:r>
            <w:r>
              <w:rPr>
                <w:rFonts w:ascii="宋体" w:eastAsia="宋体" w:hAnsi="宋体" w:cs="宋体"/>
                <w:color w:val="000000"/>
              </w:rPr>
              <w:t>选择打</w:t>
            </w:r>
            <w:r>
              <w:rPr>
                <w:rFonts w:ascii="宋体" w:eastAsia="宋体" w:hAnsi="宋体" w:cs="宋体"/>
                <w:color w:val="000000"/>
              </w:rPr>
              <w:t>√</w:t>
            </w:r>
            <w:r>
              <w:rPr>
                <w:rFonts w:ascii="宋体" w:eastAsia="宋体" w:hAnsi="宋体" w:cs="宋体"/>
                <w:color w:val="000000"/>
              </w:rPr>
              <w:t>，可多选）</w:t>
            </w:r>
            <w:r>
              <w:rPr>
                <w:rFonts w:ascii="Times New Roman" w:eastAsia="Times New Roman" w:hAnsi="Times New Roman" w:cs="Times New Roman"/>
                <w:color w:val="000000"/>
              </w:rPr>
              <w:t xml:space="preserve">     </w:t>
            </w:r>
          </w:p>
        </w:tc>
      </w:tr>
    </w:tbl>
    <w:p w:rsidR="006F14DE" w:rsidRDefault="00CA5986">
      <w:pPr>
        <w:rPr>
          <w:rFonts w:ascii="Times New Roman" w:hAnsi="Times New Roman" w:cs="Times New Roman"/>
          <w:color w:val="FF0000"/>
          <w:sz w:val="22"/>
        </w:rPr>
      </w:pPr>
      <w:r>
        <w:rPr>
          <w:rFonts w:ascii="Times New Roman" w:hAnsi="Times New Roman" w:cs="Times New Roman" w:hint="eastAsia"/>
          <w:color w:val="FF0000"/>
          <w:sz w:val="22"/>
        </w:rPr>
        <w:t>注：月薪</w:t>
      </w:r>
      <w:r>
        <w:rPr>
          <w:rFonts w:ascii="Times New Roman" w:hAnsi="Times New Roman" w:cs="Times New Roman" w:hint="eastAsia"/>
          <w:color w:val="FF0000"/>
          <w:sz w:val="22"/>
        </w:rPr>
        <w:t>4500</w:t>
      </w:r>
      <w:r>
        <w:rPr>
          <w:rFonts w:ascii="Times New Roman" w:hAnsi="Times New Roman" w:cs="Times New Roman" w:hint="eastAsia"/>
          <w:color w:val="FF0000"/>
          <w:sz w:val="22"/>
        </w:rPr>
        <w:t>元以上，上六休一，包吃住（</w:t>
      </w:r>
      <w:r>
        <w:rPr>
          <w:rFonts w:ascii="Times New Roman" w:hAnsi="Times New Roman" w:cs="Times New Roman" w:hint="eastAsia"/>
          <w:color w:val="FF0000"/>
          <w:sz w:val="22"/>
        </w:rPr>
        <w:t>2</w:t>
      </w:r>
      <w:r>
        <w:rPr>
          <w:rFonts w:ascii="Times New Roman" w:hAnsi="Times New Roman" w:cs="Times New Roman" w:hint="eastAsia"/>
          <w:color w:val="FF0000"/>
          <w:sz w:val="22"/>
        </w:rPr>
        <w:t>室一厅住房），缴纳五险，年终奖金。</w:t>
      </w: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p w:rsidR="006F14DE" w:rsidRDefault="006F14DE">
      <w:pPr>
        <w:spacing w:line="400" w:lineRule="auto"/>
        <w:rPr>
          <w:rFonts w:ascii="黑体" w:eastAsia="黑体" w:hAnsi="黑体" w:cs="黑体"/>
          <w:color w:val="000000"/>
          <w:sz w:val="32"/>
        </w:rPr>
      </w:pPr>
    </w:p>
    <w:sectPr w:rsidR="006F14DE" w:rsidSect="006F14D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imSun-Identity-H">
    <w:altName w:val="黑体"/>
    <w:charset w:val="86"/>
    <w:family w:val="auto"/>
    <w:pitch w:val="default"/>
    <w:sig w:usb0="00000000" w:usb1="00000000" w:usb2="00000010" w:usb3="00000000" w:csb0="00040000" w:csb1="00000000"/>
  </w:font>
  <w:font w:name="Microsoft JhengHei">
    <w:panose1 w:val="020B0604030504040204"/>
    <w:charset w:val="88"/>
    <w:family w:val="swiss"/>
    <w:pitch w:val="variable"/>
    <w:sig w:usb0="00000087" w:usb1="288F40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characterSpacingControl w:val="doNotCompress"/>
  <w:compat>
    <w:useFELayout/>
  </w:compat>
  <w:rsids>
    <w:rsidRoot w:val="00187463"/>
    <w:rsid w:val="000D3180"/>
    <w:rsid w:val="00116D4B"/>
    <w:rsid w:val="00187463"/>
    <w:rsid w:val="0026400E"/>
    <w:rsid w:val="005D3FFF"/>
    <w:rsid w:val="006D5A4E"/>
    <w:rsid w:val="006F14DE"/>
    <w:rsid w:val="006F1DE9"/>
    <w:rsid w:val="00772BB4"/>
    <w:rsid w:val="009814C9"/>
    <w:rsid w:val="00C33DBF"/>
    <w:rsid w:val="00C97F83"/>
    <w:rsid w:val="00CA5986"/>
    <w:rsid w:val="00DE48DA"/>
    <w:rsid w:val="00DE4A50"/>
    <w:rsid w:val="00E530BA"/>
    <w:rsid w:val="338160CC"/>
    <w:rsid w:val="6BB961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4D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F14DE"/>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6F14D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6F14DE"/>
    <w:rPr>
      <w:sz w:val="18"/>
      <w:szCs w:val="18"/>
    </w:rPr>
  </w:style>
  <w:style w:type="character" w:customStyle="1" w:styleId="Char">
    <w:name w:val="页脚 Char"/>
    <w:basedOn w:val="a0"/>
    <w:link w:val="a3"/>
    <w:uiPriority w:val="99"/>
    <w:semiHidden/>
    <w:rsid w:val="006F14DE"/>
    <w:rPr>
      <w:sz w:val="18"/>
      <w:szCs w:val="18"/>
    </w:rPr>
  </w:style>
  <w:style w:type="character" w:customStyle="1" w:styleId="company-content">
    <w:name w:val="company-content"/>
    <w:basedOn w:val="a0"/>
    <w:rsid w:val="006F14D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166</Words>
  <Characters>951</Characters>
  <Application>Microsoft Office Word</Application>
  <DocSecurity>0</DocSecurity>
  <Lines>7</Lines>
  <Paragraphs>2</Paragraphs>
  <ScaleCrop>false</ScaleCrop>
  <Company>xt256.com</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cp:revision>
  <cp:lastPrinted>2017-10-20T04:05:00Z</cp:lastPrinted>
  <dcterms:created xsi:type="dcterms:W3CDTF">2017-10-20T08:42:00Z</dcterms:created>
  <dcterms:modified xsi:type="dcterms:W3CDTF">2017-10-20T08:42:00Z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